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上海工程技术大学是工程技术、经济管理、艺术设计等多学科互相渗透、协调发展的全日制普通高等学校。学校设有松江、长宁和虹口等校区，主校区坐落于上海松江大学城。松江校区占地近</w:t>
      </w:r>
      <w:r w:rsidRPr="005D3167">
        <w:rPr>
          <w:rFonts w:ascii="Arial" w:eastAsia="宋体" w:hAnsi="Arial" w:cs="Arial"/>
          <w:color w:val="000000"/>
          <w:kern w:val="0"/>
          <w:sz w:val="27"/>
          <w:szCs w:val="27"/>
        </w:rPr>
        <w:t>1400</w:t>
      </w:r>
      <w:r w:rsidRPr="005D3167">
        <w:rPr>
          <w:rFonts w:ascii="Arial" w:eastAsia="宋体" w:hAnsi="Arial" w:cs="Arial"/>
          <w:color w:val="000000"/>
          <w:kern w:val="0"/>
          <w:sz w:val="27"/>
          <w:szCs w:val="27"/>
        </w:rPr>
        <w:t>亩，总建筑面积</w:t>
      </w:r>
      <w:r w:rsidRPr="005D3167">
        <w:rPr>
          <w:rFonts w:ascii="Arial" w:eastAsia="宋体" w:hAnsi="Arial" w:cs="Arial"/>
          <w:color w:val="000000"/>
          <w:kern w:val="0"/>
          <w:sz w:val="27"/>
          <w:szCs w:val="27"/>
        </w:rPr>
        <w:t>46</w:t>
      </w:r>
      <w:r w:rsidRPr="005D3167">
        <w:rPr>
          <w:rFonts w:ascii="Arial" w:eastAsia="宋体" w:hAnsi="Arial" w:cs="Arial"/>
          <w:color w:val="000000"/>
          <w:kern w:val="0"/>
          <w:sz w:val="27"/>
          <w:szCs w:val="27"/>
        </w:rPr>
        <w:t>万平方米。一座现代化、信息化、人文化、园林化的美丽校园矗立在浦江上游，镶嵌在佘山之侧，为师生员工提供了良好的教学、科研、学习和生活环境。</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xml:space="preserve">        </w:t>
      </w:r>
      <w:r w:rsidRPr="005D3167">
        <w:rPr>
          <w:rFonts w:ascii="Arial" w:eastAsia="宋体" w:hAnsi="Arial" w:cs="Arial"/>
          <w:color w:val="000000"/>
          <w:kern w:val="0"/>
          <w:sz w:val="27"/>
          <w:szCs w:val="27"/>
        </w:rPr>
        <w:t>学校作为教育部</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卓越工程师教育培养计划</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首批试点高校之一及全国十二所</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卓越工程师教育培养计划</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示范建设高校之一，不断深化教学改革，创新人才培养模式，持续提高教育质量。目前，学校拥有</w:t>
      </w:r>
      <w:r w:rsidRPr="005D3167">
        <w:rPr>
          <w:rFonts w:ascii="Arial" w:eastAsia="宋体" w:hAnsi="Arial" w:cs="Arial"/>
          <w:color w:val="000000"/>
          <w:kern w:val="0"/>
          <w:sz w:val="27"/>
          <w:szCs w:val="27"/>
        </w:rPr>
        <w:t>4</w:t>
      </w:r>
      <w:r w:rsidRPr="005D3167">
        <w:rPr>
          <w:rFonts w:ascii="Arial" w:eastAsia="宋体" w:hAnsi="Arial" w:cs="Arial"/>
          <w:color w:val="000000"/>
          <w:kern w:val="0"/>
          <w:sz w:val="27"/>
          <w:szCs w:val="27"/>
        </w:rPr>
        <w:t>个一级学科硕士点，</w:t>
      </w:r>
      <w:r w:rsidRPr="005D3167">
        <w:rPr>
          <w:rFonts w:ascii="Arial" w:eastAsia="宋体" w:hAnsi="Arial" w:cs="Arial"/>
          <w:color w:val="000000"/>
          <w:kern w:val="0"/>
          <w:sz w:val="27"/>
          <w:szCs w:val="27"/>
        </w:rPr>
        <w:t>22</w:t>
      </w:r>
      <w:r w:rsidRPr="005D3167">
        <w:rPr>
          <w:rFonts w:ascii="Arial" w:eastAsia="宋体" w:hAnsi="Arial" w:cs="Arial"/>
          <w:color w:val="000000"/>
          <w:kern w:val="0"/>
          <w:sz w:val="27"/>
          <w:szCs w:val="27"/>
        </w:rPr>
        <w:t>个二级学科硕士点，</w:t>
      </w: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个专业学位硕士点，</w:t>
      </w:r>
      <w:r w:rsidRPr="005D3167">
        <w:rPr>
          <w:rFonts w:ascii="Arial" w:eastAsia="宋体" w:hAnsi="Arial" w:cs="Arial"/>
          <w:color w:val="000000"/>
          <w:kern w:val="0"/>
          <w:sz w:val="27"/>
          <w:szCs w:val="27"/>
        </w:rPr>
        <w:t>61</w:t>
      </w:r>
      <w:r w:rsidRPr="005D3167">
        <w:rPr>
          <w:rFonts w:ascii="Arial" w:eastAsia="宋体" w:hAnsi="Arial" w:cs="Arial"/>
          <w:color w:val="000000"/>
          <w:kern w:val="0"/>
          <w:sz w:val="27"/>
          <w:szCs w:val="27"/>
        </w:rPr>
        <w:t>个本科专业（含方向），全日制在校生</w:t>
      </w:r>
      <w:r w:rsidRPr="005D3167">
        <w:rPr>
          <w:rFonts w:ascii="Arial" w:eastAsia="宋体" w:hAnsi="Arial" w:cs="Arial"/>
          <w:color w:val="000000"/>
          <w:kern w:val="0"/>
          <w:sz w:val="27"/>
          <w:szCs w:val="27"/>
        </w:rPr>
        <w:t>21000</w:t>
      </w:r>
      <w:r w:rsidRPr="005D3167">
        <w:rPr>
          <w:rFonts w:ascii="Arial" w:eastAsia="宋体" w:hAnsi="Arial" w:cs="Arial"/>
          <w:color w:val="000000"/>
          <w:kern w:val="0"/>
          <w:sz w:val="27"/>
          <w:szCs w:val="27"/>
        </w:rPr>
        <w:t>多名，硕士研究生近</w:t>
      </w:r>
      <w:r w:rsidRPr="005D3167">
        <w:rPr>
          <w:rFonts w:ascii="Arial" w:eastAsia="宋体" w:hAnsi="Arial" w:cs="Arial"/>
          <w:color w:val="000000"/>
          <w:kern w:val="0"/>
          <w:sz w:val="27"/>
          <w:szCs w:val="27"/>
        </w:rPr>
        <w:t>1800</w:t>
      </w:r>
      <w:r w:rsidRPr="005D3167">
        <w:rPr>
          <w:rFonts w:ascii="Arial" w:eastAsia="宋体" w:hAnsi="Arial" w:cs="Arial"/>
          <w:color w:val="000000"/>
          <w:kern w:val="0"/>
          <w:sz w:val="27"/>
          <w:szCs w:val="27"/>
        </w:rPr>
        <w:t>名。学校各本科专业（中外合作办学项目除外）实行完全学分制，标准学制</w:t>
      </w:r>
      <w:r w:rsidRPr="005D3167">
        <w:rPr>
          <w:rFonts w:ascii="Arial" w:eastAsia="宋体" w:hAnsi="Arial" w:cs="Arial"/>
          <w:color w:val="000000"/>
          <w:kern w:val="0"/>
          <w:sz w:val="27"/>
          <w:szCs w:val="27"/>
        </w:rPr>
        <w:t>4</w:t>
      </w:r>
      <w:r w:rsidRPr="005D3167">
        <w:rPr>
          <w:rFonts w:ascii="Arial" w:eastAsia="宋体" w:hAnsi="Arial" w:cs="Arial"/>
          <w:color w:val="000000"/>
          <w:kern w:val="0"/>
          <w:sz w:val="27"/>
          <w:szCs w:val="27"/>
        </w:rPr>
        <w:t>年，学生可在</w:t>
      </w: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至</w:t>
      </w:r>
      <w:r w:rsidRPr="005D3167">
        <w:rPr>
          <w:rFonts w:ascii="Arial" w:eastAsia="宋体" w:hAnsi="Arial" w:cs="Arial"/>
          <w:color w:val="000000"/>
          <w:kern w:val="0"/>
          <w:sz w:val="27"/>
          <w:szCs w:val="27"/>
        </w:rPr>
        <w:t>6</w:t>
      </w:r>
      <w:r w:rsidRPr="005D3167">
        <w:rPr>
          <w:rFonts w:ascii="Arial" w:eastAsia="宋体" w:hAnsi="Arial" w:cs="Arial"/>
          <w:color w:val="000000"/>
          <w:kern w:val="0"/>
          <w:sz w:val="27"/>
          <w:szCs w:val="27"/>
        </w:rPr>
        <w:t>年内完成学业。学校始终坚持</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依托上海现代产业，主动服务地区经济</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的办学宗旨，坚持建设现代化工程应用型特色大学的办学定位，构建了以产学研战略联盟为平台，</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学科群、专业群对接产业链和技术链</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的办学模式。学校坚持为了每一个学生的全面发展和终身发展的育人理念，按照德才兼备、德育为先、能力为重、全面发展的要求，以卓越工程教育为引领，构筑了与行业协同育人、协同办学、协同创新的</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三协同模式</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，着力培养熟悉国际规则，具有社会责任感，具备综合能力，拥有创新意识、创新能力和奉献精神的高等工程应用型人才，成为优秀工程师、经济师和设计师的摇篮。</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lastRenderedPageBreak/>
        <w:t>一、招生计划、专业</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2018</w:t>
      </w:r>
      <w:r w:rsidRPr="005D3167">
        <w:rPr>
          <w:rFonts w:ascii="Arial" w:eastAsia="宋体" w:hAnsi="Arial" w:cs="Arial"/>
          <w:color w:val="000000"/>
          <w:kern w:val="0"/>
          <w:sz w:val="27"/>
          <w:szCs w:val="27"/>
        </w:rPr>
        <w:t>年预计招收艺术类四年制本科生</w:t>
      </w:r>
      <w:r w:rsidRPr="005D3167">
        <w:rPr>
          <w:rFonts w:ascii="Arial" w:eastAsia="宋体" w:hAnsi="Arial" w:cs="Arial"/>
          <w:color w:val="000000"/>
          <w:kern w:val="0"/>
          <w:sz w:val="27"/>
          <w:szCs w:val="27"/>
        </w:rPr>
        <w:t>510</w:t>
      </w:r>
      <w:r w:rsidRPr="005D3167">
        <w:rPr>
          <w:rFonts w:ascii="Arial" w:eastAsia="宋体" w:hAnsi="Arial" w:cs="Arial"/>
          <w:color w:val="000000"/>
          <w:kern w:val="0"/>
          <w:sz w:val="27"/>
          <w:szCs w:val="27"/>
        </w:rPr>
        <w:t>名（其中上海</w:t>
      </w:r>
      <w:r w:rsidRPr="005D3167">
        <w:rPr>
          <w:rFonts w:ascii="Arial" w:eastAsia="宋体" w:hAnsi="Arial" w:cs="Arial"/>
          <w:color w:val="000000"/>
          <w:kern w:val="0"/>
          <w:sz w:val="27"/>
          <w:szCs w:val="27"/>
        </w:rPr>
        <w:t xml:space="preserve"> 310</w:t>
      </w:r>
      <w:r w:rsidRPr="005D3167">
        <w:rPr>
          <w:rFonts w:ascii="Arial" w:eastAsia="宋体" w:hAnsi="Arial" w:cs="Arial"/>
          <w:color w:val="000000"/>
          <w:kern w:val="0"/>
          <w:sz w:val="27"/>
          <w:szCs w:val="27"/>
        </w:rPr>
        <w:t>名）。</w:t>
      </w:r>
    </w:p>
    <w:tbl>
      <w:tblPr>
        <w:tblW w:w="76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84"/>
        <w:gridCol w:w="1079"/>
        <w:gridCol w:w="1261"/>
        <w:gridCol w:w="1385"/>
        <w:gridCol w:w="1055"/>
        <w:gridCol w:w="1284"/>
      </w:tblGrid>
      <w:tr w:rsidR="005D3167" w:rsidRPr="005D3167" w:rsidTr="005D3167">
        <w:trPr>
          <w:tblHeade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专</w:t>
            </w:r>
            <w:r w:rsidRPr="005D3167">
              <w:rPr>
                <w:rFonts w:ascii="Arial" w:eastAsia="宋体" w:hAnsi="Arial" w:cs="Arial"/>
                <w:color w:val="000000"/>
                <w:kern w:val="0"/>
                <w:sz w:val="27"/>
                <w:szCs w:val="27"/>
              </w:rPr>
              <w:t xml:space="preserve">  </w:t>
            </w:r>
            <w:r w:rsidRPr="005D3167">
              <w:rPr>
                <w:rFonts w:ascii="Arial" w:eastAsia="宋体" w:hAnsi="Arial" w:cs="Arial"/>
                <w:color w:val="000000"/>
                <w:kern w:val="0"/>
                <w:sz w:val="27"/>
                <w:szCs w:val="27"/>
              </w:rPr>
              <w:t>业</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参考总计划</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其中上海</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就读地点</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招生省份</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专业考试科目</w:t>
            </w: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摄</w:t>
            </w:r>
            <w:r w:rsidRPr="005D3167">
              <w:rPr>
                <w:rFonts w:ascii="Arial" w:eastAsia="宋体" w:hAnsi="Arial" w:cs="Arial"/>
                <w:color w:val="000000"/>
                <w:kern w:val="0"/>
                <w:sz w:val="27"/>
                <w:szCs w:val="27"/>
              </w:rPr>
              <w:t xml:space="preserve">  </w:t>
            </w:r>
            <w:r w:rsidRPr="005D3167">
              <w:rPr>
                <w:rFonts w:ascii="Arial" w:eastAsia="宋体" w:hAnsi="Arial" w:cs="Arial"/>
                <w:color w:val="000000"/>
                <w:kern w:val="0"/>
                <w:sz w:val="27"/>
                <w:szCs w:val="27"/>
              </w:rPr>
              <w:t>影</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50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30</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松江校区</w:t>
            </w:r>
          </w:p>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龙腾路</w:t>
            </w:r>
            <w:r w:rsidRPr="005D3167">
              <w:rPr>
                <w:rFonts w:ascii="Arial" w:eastAsia="宋体" w:hAnsi="Arial" w:cs="Arial"/>
                <w:color w:val="000000"/>
                <w:kern w:val="0"/>
                <w:sz w:val="27"/>
                <w:szCs w:val="27"/>
              </w:rPr>
              <w:t>333</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上海、吉林、黑龙江、江苏、浙江、安徽、江西、山东、河南、湖北</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美术与设计学类专业省统考</w:t>
            </w: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视觉传达设计</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50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艺术与科技</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25</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产品设计</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50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数字媒体艺术</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25</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18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环境设计</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25</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17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服装与服饰设计</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100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46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数字媒体艺术</w:t>
            </w:r>
          </w:p>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（中韩合作）</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50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46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服装与服饰设计</w:t>
            </w:r>
          </w:p>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（中法合作）</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100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92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长宁校区</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仙霞路</w:t>
            </w:r>
            <w:r w:rsidRPr="005D3167">
              <w:rPr>
                <w:rFonts w:ascii="Arial" w:eastAsia="宋体" w:hAnsi="Arial" w:cs="Arial"/>
                <w:color w:val="000000"/>
                <w:kern w:val="0"/>
                <w:sz w:val="27"/>
                <w:szCs w:val="27"/>
              </w:rPr>
              <w:t>350</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jc w:val="left"/>
              <w:rPr>
                <w:rFonts w:ascii="Arial" w:eastAsia="宋体" w:hAnsi="Arial" w:cs="Arial"/>
                <w:color w:val="000000"/>
                <w:kern w:val="0"/>
                <w:sz w:val="16"/>
                <w:szCs w:val="16"/>
              </w:rPr>
            </w:pPr>
          </w:p>
        </w:tc>
      </w:tr>
      <w:tr w:rsidR="005D3167" w:rsidRPr="005D3167" w:rsidTr="005D3167">
        <w:trPr>
          <w:tblCellSpacing w:w="0"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lastRenderedPageBreak/>
              <w:t>表演（服装表演与策划方向）</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35</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松江校区</w:t>
            </w:r>
          </w:p>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龙腾路</w:t>
            </w:r>
            <w:r w:rsidRPr="005D3167">
              <w:rPr>
                <w:rFonts w:ascii="Arial" w:eastAsia="宋体" w:hAnsi="Arial" w:cs="Arial"/>
                <w:color w:val="000000"/>
                <w:kern w:val="0"/>
                <w:sz w:val="27"/>
                <w:szCs w:val="27"/>
              </w:rPr>
              <w:t>333</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上海、吉林、山东、黑龙江、河南、江苏、浙江、安徽</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校考科目：形体、才艺表演</w:t>
            </w:r>
          </w:p>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（对于有专业省统考要求的省份，考生还必须按要求参加相应类别的专业省统考，且成绩合格）</w:t>
            </w:r>
          </w:p>
        </w:tc>
      </w:tr>
    </w:tbl>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注：最终招生专业名称和计划以各省（市）教育主管部门的批复和公布的为准。</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二、校考安排</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1</w:t>
      </w:r>
      <w:r w:rsidRPr="005D3167">
        <w:rPr>
          <w:rFonts w:ascii="Arial" w:eastAsia="宋体" w:hAnsi="Arial" w:cs="Arial"/>
          <w:color w:val="000000"/>
          <w:kern w:val="0"/>
          <w:sz w:val="27"/>
          <w:szCs w:val="27"/>
        </w:rPr>
        <w:t>．报名</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lastRenderedPageBreak/>
        <w:t>校考报名采取网上报名、现场确认的办法，请考生于</w:t>
      </w:r>
      <w:r w:rsidRPr="005D3167">
        <w:rPr>
          <w:rFonts w:ascii="Arial" w:eastAsia="宋体" w:hAnsi="Arial" w:cs="Arial"/>
          <w:color w:val="000000"/>
          <w:kern w:val="0"/>
          <w:sz w:val="27"/>
          <w:szCs w:val="27"/>
        </w:rPr>
        <w:t>2018</w:t>
      </w:r>
      <w:r w:rsidRPr="005D3167">
        <w:rPr>
          <w:rFonts w:ascii="Arial" w:eastAsia="宋体" w:hAnsi="Arial" w:cs="Arial"/>
          <w:color w:val="000000"/>
          <w:kern w:val="0"/>
          <w:sz w:val="27"/>
          <w:szCs w:val="27"/>
        </w:rPr>
        <w:t>年</w:t>
      </w:r>
      <w:r w:rsidRPr="005D3167">
        <w:rPr>
          <w:rFonts w:ascii="Arial" w:eastAsia="宋体" w:hAnsi="Arial" w:cs="Arial"/>
          <w:color w:val="000000"/>
          <w:kern w:val="0"/>
          <w:sz w:val="27"/>
          <w:szCs w:val="27"/>
        </w:rPr>
        <w:t>1</w:t>
      </w:r>
      <w:r w:rsidRPr="005D3167">
        <w:rPr>
          <w:rFonts w:ascii="Arial" w:eastAsia="宋体" w:hAnsi="Arial" w:cs="Arial"/>
          <w:color w:val="000000"/>
          <w:kern w:val="0"/>
          <w:sz w:val="27"/>
          <w:szCs w:val="27"/>
        </w:rPr>
        <w:t>月</w:t>
      </w:r>
      <w:r w:rsidRPr="005D3167">
        <w:rPr>
          <w:rFonts w:ascii="Arial" w:eastAsia="宋体" w:hAnsi="Arial" w:cs="Arial"/>
          <w:color w:val="000000"/>
          <w:kern w:val="0"/>
          <w:sz w:val="27"/>
          <w:szCs w:val="27"/>
        </w:rPr>
        <w:t>1</w:t>
      </w:r>
      <w:r w:rsidRPr="005D3167">
        <w:rPr>
          <w:rFonts w:ascii="Arial" w:eastAsia="宋体" w:hAnsi="Arial" w:cs="Arial"/>
          <w:color w:val="000000"/>
          <w:kern w:val="0"/>
          <w:sz w:val="27"/>
          <w:szCs w:val="27"/>
        </w:rPr>
        <w:t>日～</w:t>
      </w: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月</w:t>
      </w:r>
      <w:r w:rsidRPr="005D3167">
        <w:rPr>
          <w:rFonts w:ascii="Arial" w:eastAsia="宋体" w:hAnsi="Arial" w:cs="Arial"/>
          <w:color w:val="000000"/>
          <w:kern w:val="0"/>
          <w:sz w:val="27"/>
          <w:szCs w:val="27"/>
        </w:rPr>
        <w:t>8</w:t>
      </w:r>
      <w:r w:rsidRPr="005D3167">
        <w:rPr>
          <w:rFonts w:ascii="Arial" w:eastAsia="宋体" w:hAnsi="Arial" w:cs="Arial"/>
          <w:color w:val="000000"/>
          <w:kern w:val="0"/>
          <w:sz w:val="27"/>
          <w:szCs w:val="27"/>
        </w:rPr>
        <w:t>日登陆我校招生报名网站（</w:t>
      </w:r>
      <w:r w:rsidRPr="005D3167">
        <w:rPr>
          <w:rFonts w:ascii="Arial" w:eastAsia="宋体" w:hAnsi="Arial" w:cs="Arial"/>
          <w:color w:val="000000"/>
          <w:kern w:val="0"/>
          <w:sz w:val="27"/>
          <w:szCs w:val="27"/>
        </w:rPr>
        <w:t>http://bm.sues.edu.cn</w:t>
      </w:r>
      <w:r w:rsidRPr="005D3167">
        <w:rPr>
          <w:rFonts w:ascii="Arial" w:eastAsia="宋体" w:hAnsi="Arial" w:cs="Arial"/>
          <w:color w:val="000000"/>
          <w:kern w:val="0"/>
          <w:sz w:val="27"/>
          <w:szCs w:val="27"/>
        </w:rPr>
        <w:t>）进行网上报名，并如实填报个人相关信息。初次报名者，请先注册。</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2</w:t>
      </w:r>
      <w:r w:rsidRPr="005D3167">
        <w:rPr>
          <w:rFonts w:ascii="Arial" w:eastAsia="宋体" w:hAnsi="Arial" w:cs="Arial"/>
          <w:color w:val="000000"/>
          <w:kern w:val="0"/>
          <w:sz w:val="27"/>
          <w:szCs w:val="27"/>
        </w:rPr>
        <w:t>．现场确认</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94"/>
        <w:gridCol w:w="2084"/>
        <w:gridCol w:w="2219"/>
        <w:gridCol w:w="2339"/>
      </w:tblGrid>
      <w:tr w:rsidR="005D3167" w:rsidRPr="005D3167" w:rsidTr="005D3167">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专</w:t>
            </w:r>
            <w:r w:rsidRPr="005D3167">
              <w:rPr>
                <w:rFonts w:ascii="Arial" w:eastAsia="宋体" w:hAnsi="Arial" w:cs="Arial"/>
                <w:b/>
                <w:bCs/>
                <w:color w:val="000000"/>
                <w:kern w:val="0"/>
                <w:sz w:val="27"/>
              </w:rPr>
              <w:t>  </w:t>
            </w:r>
            <w:r w:rsidRPr="005D3167">
              <w:rPr>
                <w:rFonts w:ascii="Arial" w:eastAsia="宋体" w:hAnsi="Arial" w:cs="Arial"/>
                <w:b/>
                <w:bCs/>
                <w:color w:val="000000"/>
                <w:kern w:val="0"/>
                <w:sz w:val="27"/>
              </w:rPr>
              <w:t>业</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现场确认时间</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地点</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要求</w:t>
            </w:r>
          </w:p>
        </w:tc>
      </w:tr>
      <w:tr w:rsidR="005D3167" w:rsidRPr="005D3167" w:rsidTr="005D3167">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表演（服装表演与策划方向）</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2018</w:t>
            </w:r>
            <w:r w:rsidRPr="005D3167">
              <w:rPr>
                <w:rFonts w:ascii="Arial" w:eastAsia="宋体" w:hAnsi="Arial" w:cs="Arial"/>
                <w:color w:val="000000"/>
                <w:kern w:val="0"/>
                <w:sz w:val="27"/>
                <w:szCs w:val="27"/>
              </w:rPr>
              <w:t>年</w:t>
            </w: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月</w:t>
            </w:r>
            <w:r w:rsidRPr="005D3167">
              <w:rPr>
                <w:rFonts w:ascii="Arial" w:eastAsia="宋体" w:hAnsi="Arial" w:cs="Arial"/>
                <w:color w:val="000000"/>
                <w:kern w:val="0"/>
                <w:sz w:val="27"/>
                <w:szCs w:val="27"/>
              </w:rPr>
              <w:t>10</w:t>
            </w:r>
            <w:r w:rsidRPr="005D3167">
              <w:rPr>
                <w:rFonts w:ascii="Arial" w:eastAsia="宋体" w:hAnsi="Arial" w:cs="Arial"/>
                <w:color w:val="000000"/>
                <w:kern w:val="0"/>
                <w:sz w:val="27"/>
                <w:szCs w:val="27"/>
              </w:rPr>
              <w:t>日</w:t>
            </w:r>
          </w:p>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7</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30</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10</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00</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长宁校区（长宁区仙霞路</w:t>
            </w:r>
            <w:r w:rsidRPr="005D3167">
              <w:rPr>
                <w:rFonts w:ascii="Arial" w:eastAsia="宋体" w:hAnsi="Arial" w:cs="Arial"/>
                <w:color w:val="000000"/>
                <w:kern w:val="0"/>
                <w:sz w:val="27"/>
                <w:szCs w:val="27"/>
              </w:rPr>
              <w:t>350</w:t>
            </w:r>
            <w:r w:rsidRPr="005D3167">
              <w:rPr>
                <w:rFonts w:ascii="Arial" w:eastAsia="宋体" w:hAnsi="Arial" w:cs="Arial"/>
                <w:color w:val="000000"/>
                <w:kern w:val="0"/>
                <w:sz w:val="27"/>
                <w:szCs w:val="27"/>
              </w:rPr>
              <w:t>号）</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携带：报名表（网上打印）、身份证原件、高考报名号、</w:t>
            </w:r>
            <w:r w:rsidRPr="005D3167">
              <w:rPr>
                <w:rFonts w:ascii="Arial" w:eastAsia="宋体" w:hAnsi="Arial" w:cs="Arial"/>
                <w:color w:val="000000"/>
                <w:kern w:val="0"/>
                <w:sz w:val="27"/>
                <w:szCs w:val="27"/>
              </w:rPr>
              <w:t>1</w:t>
            </w:r>
            <w:r w:rsidRPr="005D3167">
              <w:rPr>
                <w:rFonts w:ascii="Arial" w:eastAsia="宋体" w:hAnsi="Arial" w:cs="Arial"/>
                <w:color w:val="000000"/>
                <w:kern w:val="0"/>
                <w:sz w:val="27"/>
                <w:szCs w:val="27"/>
              </w:rPr>
              <w:t>寸彩色报名照一张、对于有专业省统考要求的省份还需携带省统考合格证，所有证件均需提供复印件。</w:t>
            </w:r>
          </w:p>
        </w:tc>
      </w:tr>
    </w:tbl>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．校专业考试</w:t>
      </w:r>
    </w:p>
    <w:tbl>
      <w:tblPr>
        <w:tblW w:w="759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29"/>
        <w:gridCol w:w="2493"/>
        <w:gridCol w:w="1562"/>
        <w:gridCol w:w="2010"/>
      </w:tblGrid>
      <w:tr w:rsidR="005D3167" w:rsidRPr="005D3167" w:rsidTr="005D3167">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专</w:t>
            </w:r>
            <w:r w:rsidRPr="005D3167">
              <w:rPr>
                <w:rFonts w:ascii="Arial" w:eastAsia="宋体" w:hAnsi="Arial" w:cs="Arial"/>
                <w:b/>
                <w:bCs/>
                <w:color w:val="000000"/>
                <w:kern w:val="0"/>
                <w:sz w:val="27"/>
              </w:rPr>
              <w:t>  </w:t>
            </w:r>
            <w:r w:rsidRPr="005D3167">
              <w:rPr>
                <w:rFonts w:ascii="Arial" w:eastAsia="宋体" w:hAnsi="Arial" w:cs="Arial"/>
                <w:b/>
                <w:bCs/>
                <w:color w:val="000000"/>
                <w:kern w:val="0"/>
                <w:sz w:val="27"/>
              </w:rPr>
              <w:t>业</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考试时间、科目</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地点</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备注</w:t>
            </w:r>
          </w:p>
        </w:tc>
      </w:tr>
      <w:tr w:rsidR="005D3167" w:rsidRPr="005D3167" w:rsidTr="005D3167">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表演（服装表演与策划方向）</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2018</w:t>
            </w:r>
            <w:r w:rsidRPr="005D3167">
              <w:rPr>
                <w:rFonts w:ascii="Arial" w:eastAsia="宋体" w:hAnsi="Arial" w:cs="Arial"/>
                <w:color w:val="000000"/>
                <w:kern w:val="0"/>
                <w:sz w:val="27"/>
                <w:szCs w:val="27"/>
              </w:rPr>
              <w:t>年</w:t>
            </w: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月</w:t>
            </w:r>
            <w:r w:rsidRPr="005D3167">
              <w:rPr>
                <w:rFonts w:ascii="Arial" w:eastAsia="宋体" w:hAnsi="Arial" w:cs="Arial"/>
                <w:color w:val="000000"/>
                <w:kern w:val="0"/>
                <w:sz w:val="27"/>
                <w:szCs w:val="27"/>
              </w:rPr>
              <w:t>10</w:t>
            </w:r>
            <w:r w:rsidRPr="005D3167">
              <w:rPr>
                <w:rFonts w:ascii="Arial" w:eastAsia="宋体" w:hAnsi="Arial" w:cs="Arial"/>
                <w:color w:val="000000"/>
                <w:kern w:val="0"/>
                <w:sz w:val="27"/>
                <w:szCs w:val="27"/>
              </w:rPr>
              <w:t>日</w:t>
            </w:r>
            <w:r w:rsidRPr="005D3167">
              <w:rPr>
                <w:rFonts w:ascii="Arial" w:eastAsia="宋体" w:hAnsi="Arial" w:cs="Arial"/>
                <w:color w:val="000000"/>
                <w:kern w:val="0"/>
                <w:sz w:val="27"/>
                <w:szCs w:val="27"/>
              </w:rPr>
              <w:t>8</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00</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12</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 xml:space="preserve">00  </w:t>
            </w:r>
            <w:r w:rsidRPr="005D3167">
              <w:rPr>
                <w:rFonts w:ascii="Arial" w:eastAsia="宋体" w:hAnsi="Arial" w:cs="Arial"/>
                <w:color w:val="000000"/>
                <w:kern w:val="0"/>
                <w:sz w:val="27"/>
                <w:szCs w:val="27"/>
              </w:rPr>
              <w:t>形体、</w:t>
            </w:r>
            <w:r w:rsidRPr="005D3167">
              <w:rPr>
                <w:rFonts w:ascii="Arial" w:eastAsia="宋体" w:hAnsi="Arial" w:cs="Arial"/>
                <w:color w:val="000000"/>
                <w:kern w:val="0"/>
                <w:sz w:val="27"/>
                <w:szCs w:val="27"/>
              </w:rPr>
              <w:t xml:space="preserve"> </w:t>
            </w:r>
            <w:r w:rsidRPr="005D3167">
              <w:rPr>
                <w:rFonts w:ascii="Arial" w:eastAsia="宋体" w:hAnsi="Arial" w:cs="Arial"/>
                <w:color w:val="000000"/>
                <w:kern w:val="0"/>
                <w:sz w:val="27"/>
                <w:szCs w:val="27"/>
              </w:rPr>
              <w:t>才艺表演</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长宁校区（长宁区仙霞路</w:t>
            </w:r>
            <w:r w:rsidRPr="005D3167">
              <w:rPr>
                <w:rFonts w:ascii="Arial" w:eastAsia="宋体" w:hAnsi="Arial" w:cs="Arial"/>
                <w:color w:val="000000"/>
                <w:kern w:val="0"/>
                <w:sz w:val="27"/>
                <w:szCs w:val="27"/>
              </w:rPr>
              <w:t>350</w:t>
            </w:r>
            <w:r w:rsidRPr="005D3167">
              <w:rPr>
                <w:rFonts w:ascii="Arial" w:eastAsia="宋体" w:hAnsi="Arial" w:cs="Arial"/>
                <w:color w:val="000000"/>
                <w:kern w:val="0"/>
                <w:sz w:val="27"/>
                <w:szCs w:val="27"/>
              </w:rPr>
              <w:t>号）</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167" w:rsidRPr="005D3167" w:rsidRDefault="005D3167" w:rsidP="005D3167">
            <w:pPr>
              <w:widowControl/>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考试所需服装及音乐等由考生自备</w:t>
            </w:r>
          </w:p>
        </w:tc>
      </w:tr>
    </w:tbl>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三、录取办法</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lastRenderedPageBreak/>
        <w:t>以学校正式公布的</w:t>
      </w:r>
      <w:r w:rsidRPr="005D3167">
        <w:rPr>
          <w:rFonts w:ascii="Arial" w:eastAsia="宋体" w:hAnsi="Arial" w:cs="Arial"/>
          <w:color w:val="000000"/>
          <w:kern w:val="0"/>
          <w:sz w:val="27"/>
          <w:szCs w:val="27"/>
        </w:rPr>
        <w:t>2018</w:t>
      </w:r>
      <w:r w:rsidRPr="005D3167">
        <w:rPr>
          <w:rFonts w:ascii="Arial" w:eastAsia="宋体" w:hAnsi="Arial" w:cs="Arial"/>
          <w:color w:val="000000"/>
          <w:kern w:val="0"/>
          <w:sz w:val="27"/>
          <w:szCs w:val="27"/>
        </w:rPr>
        <w:t>年招生章程为准。</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四、收费标准</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1.</w:t>
      </w:r>
      <w:r w:rsidRPr="005D3167">
        <w:rPr>
          <w:rFonts w:ascii="Arial" w:eastAsia="宋体" w:hAnsi="Arial" w:cs="Arial"/>
          <w:color w:val="000000"/>
          <w:kern w:val="0"/>
          <w:sz w:val="27"/>
          <w:szCs w:val="27"/>
        </w:rPr>
        <w:t>学费</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艺术类专业每生每学年</w:t>
      </w:r>
      <w:r w:rsidRPr="005D3167">
        <w:rPr>
          <w:rFonts w:ascii="Arial" w:eastAsia="宋体" w:hAnsi="Arial" w:cs="Arial"/>
          <w:color w:val="000000"/>
          <w:kern w:val="0"/>
          <w:sz w:val="27"/>
          <w:szCs w:val="27"/>
        </w:rPr>
        <w:t>10000</w:t>
      </w:r>
      <w:r w:rsidRPr="005D3167">
        <w:rPr>
          <w:rFonts w:ascii="Arial" w:eastAsia="宋体" w:hAnsi="Arial" w:cs="Arial"/>
          <w:color w:val="000000"/>
          <w:kern w:val="0"/>
          <w:sz w:val="27"/>
          <w:szCs w:val="27"/>
        </w:rPr>
        <w:t>元</w:t>
      </w:r>
      <w:r w:rsidRPr="005D3167">
        <w:rPr>
          <w:rFonts w:ascii="Arial" w:eastAsia="宋体" w:hAnsi="Arial" w:cs="Arial"/>
          <w:color w:val="000000"/>
          <w:kern w:val="0"/>
          <w:sz w:val="27"/>
          <w:szCs w:val="27"/>
        </w:rPr>
        <w:t xml:space="preserve"> [</w:t>
      </w:r>
      <w:r w:rsidRPr="005D3167">
        <w:rPr>
          <w:rFonts w:ascii="Arial" w:eastAsia="宋体" w:hAnsi="Arial" w:cs="Arial"/>
          <w:color w:val="000000"/>
          <w:kern w:val="0"/>
          <w:sz w:val="27"/>
          <w:szCs w:val="27"/>
        </w:rPr>
        <w:t>沪价行〔</w:t>
      </w:r>
      <w:r w:rsidRPr="005D3167">
        <w:rPr>
          <w:rFonts w:ascii="Arial" w:eastAsia="宋体" w:hAnsi="Arial" w:cs="Arial"/>
          <w:color w:val="000000"/>
          <w:kern w:val="0"/>
          <w:sz w:val="27"/>
          <w:szCs w:val="27"/>
        </w:rPr>
        <w:t>2000</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120</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中法合作办学艺术类专业每生每学年</w:t>
      </w:r>
      <w:r w:rsidRPr="005D3167">
        <w:rPr>
          <w:rFonts w:ascii="Arial" w:eastAsia="宋体" w:hAnsi="Arial" w:cs="Arial"/>
          <w:color w:val="000000"/>
          <w:kern w:val="0"/>
          <w:sz w:val="27"/>
          <w:szCs w:val="27"/>
        </w:rPr>
        <w:t>30000</w:t>
      </w:r>
      <w:r w:rsidRPr="005D3167">
        <w:rPr>
          <w:rFonts w:ascii="Arial" w:eastAsia="宋体" w:hAnsi="Arial" w:cs="Arial"/>
          <w:color w:val="000000"/>
          <w:kern w:val="0"/>
          <w:sz w:val="27"/>
          <w:szCs w:val="27"/>
        </w:rPr>
        <w:t>元</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沪价费〔</w:t>
      </w:r>
      <w:r w:rsidRPr="005D3167">
        <w:rPr>
          <w:rFonts w:ascii="Arial" w:eastAsia="宋体" w:hAnsi="Arial" w:cs="Arial"/>
          <w:color w:val="000000"/>
          <w:kern w:val="0"/>
          <w:sz w:val="27"/>
          <w:szCs w:val="27"/>
        </w:rPr>
        <w:t>2004</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007</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中韩合作办学艺术类专业每生每学年</w:t>
      </w:r>
      <w:r w:rsidRPr="005D3167">
        <w:rPr>
          <w:rFonts w:ascii="Arial" w:eastAsia="宋体" w:hAnsi="Arial" w:cs="Arial"/>
          <w:color w:val="000000"/>
          <w:kern w:val="0"/>
          <w:sz w:val="27"/>
          <w:szCs w:val="27"/>
        </w:rPr>
        <w:t>25000</w:t>
      </w:r>
      <w:r w:rsidRPr="005D3167">
        <w:rPr>
          <w:rFonts w:ascii="Arial" w:eastAsia="宋体" w:hAnsi="Arial" w:cs="Arial"/>
          <w:color w:val="000000"/>
          <w:kern w:val="0"/>
          <w:sz w:val="27"/>
          <w:szCs w:val="27"/>
        </w:rPr>
        <w:t>元</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沪教委财〔</w:t>
      </w:r>
      <w:r w:rsidRPr="005D3167">
        <w:rPr>
          <w:rFonts w:ascii="Arial" w:eastAsia="宋体" w:hAnsi="Arial" w:cs="Arial"/>
          <w:color w:val="000000"/>
          <w:kern w:val="0"/>
          <w:sz w:val="27"/>
          <w:szCs w:val="27"/>
        </w:rPr>
        <w:t>2003</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34</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2.</w:t>
      </w:r>
      <w:r w:rsidRPr="005D3167">
        <w:rPr>
          <w:rFonts w:ascii="Arial" w:eastAsia="宋体" w:hAnsi="Arial" w:cs="Arial"/>
          <w:color w:val="000000"/>
          <w:kern w:val="0"/>
          <w:sz w:val="27"/>
          <w:szCs w:val="27"/>
        </w:rPr>
        <w:t>住宿费</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每生每学年最高不超过</w:t>
      </w:r>
      <w:r w:rsidRPr="005D3167">
        <w:rPr>
          <w:rFonts w:ascii="Arial" w:eastAsia="宋体" w:hAnsi="Arial" w:cs="Arial"/>
          <w:color w:val="000000"/>
          <w:kern w:val="0"/>
          <w:sz w:val="27"/>
          <w:szCs w:val="27"/>
        </w:rPr>
        <w:t>1200</w:t>
      </w:r>
      <w:r w:rsidRPr="005D3167">
        <w:rPr>
          <w:rFonts w:ascii="Arial" w:eastAsia="宋体" w:hAnsi="Arial" w:cs="Arial"/>
          <w:color w:val="000000"/>
          <w:kern w:val="0"/>
          <w:sz w:val="27"/>
          <w:szCs w:val="27"/>
        </w:rPr>
        <w:t>元</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沪教委财〔</w:t>
      </w:r>
      <w:r w:rsidRPr="005D3167">
        <w:rPr>
          <w:rFonts w:ascii="Arial" w:eastAsia="宋体" w:hAnsi="Arial" w:cs="Arial"/>
          <w:color w:val="000000"/>
          <w:kern w:val="0"/>
          <w:sz w:val="27"/>
          <w:szCs w:val="27"/>
        </w:rPr>
        <w:t>2012</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118</w:t>
      </w:r>
      <w:r w:rsidRPr="005D3167">
        <w:rPr>
          <w:rFonts w:ascii="Arial" w:eastAsia="宋体" w:hAnsi="Arial" w:cs="Arial"/>
          <w:color w:val="000000"/>
          <w:kern w:val="0"/>
          <w:sz w:val="27"/>
          <w:szCs w:val="27"/>
        </w:rPr>
        <w:t>号、沪价费〔</w:t>
      </w:r>
      <w:r w:rsidRPr="005D3167">
        <w:rPr>
          <w:rFonts w:ascii="Arial" w:eastAsia="宋体" w:hAnsi="Arial" w:cs="Arial"/>
          <w:color w:val="000000"/>
          <w:kern w:val="0"/>
          <w:sz w:val="27"/>
          <w:szCs w:val="27"/>
        </w:rPr>
        <w:t>2003</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56</w:t>
      </w:r>
      <w:r w:rsidRPr="005D3167">
        <w:rPr>
          <w:rFonts w:ascii="Arial" w:eastAsia="宋体" w:hAnsi="Arial" w:cs="Arial"/>
          <w:color w:val="000000"/>
          <w:kern w:val="0"/>
          <w:sz w:val="27"/>
          <w:szCs w:val="27"/>
        </w:rPr>
        <w:t>号、沪财预〔</w:t>
      </w:r>
      <w:r w:rsidRPr="005D3167">
        <w:rPr>
          <w:rFonts w:ascii="Arial" w:eastAsia="宋体" w:hAnsi="Arial" w:cs="Arial"/>
          <w:color w:val="000000"/>
          <w:kern w:val="0"/>
          <w:sz w:val="27"/>
          <w:szCs w:val="27"/>
        </w:rPr>
        <w:t>2003</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93</w:t>
      </w:r>
      <w:r w:rsidRPr="005D3167">
        <w:rPr>
          <w:rFonts w:ascii="Arial" w:eastAsia="宋体" w:hAnsi="Arial" w:cs="Arial"/>
          <w:color w:val="000000"/>
          <w:kern w:val="0"/>
          <w:sz w:val="27"/>
          <w:szCs w:val="27"/>
        </w:rPr>
        <w:t>号</w:t>
      </w:r>
      <w:r w:rsidRPr="005D3167">
        <w:rPr>
          <w:rFonts w:ascii="Arial" w:eastAsia="宋体" w:hAnsi="Arial" w:cs="Arial"/>
          <w:color w:val="000000"/>
          <w:kern w:val="0"/>
          <w:sz w:val="27"/>
          <w:szCs w:val="27"/>
        </w:rPr>
        <w:t>]</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五、联系方式</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咨询电话：</w:t>
      </w:r>
      <w:r w:rsidRPr="005D3167">
        <w:rPr>
          <w:rFonts w:ascii="Arial" w:eastAsia="宋体" w:hAnsi="Arial" w:cs="Arial"/>
          <w:color w:val="000000"/>
          <w:kern w:val="0"/>
          <w:sz w:val="27"/>
          <w:szCs w:val="27"/>
        </w:rPr>
        <w:t>021-62750183</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监督电话：</w:t>
      </w:r>
      <w:r w:rsidRPr="005D3167">
        <w:rPr>
          <w:rFonts w:ascii="Arial" w:eastAsia="宋体" w:hAnsi="Arial" w:cs="Arial"/>
          <w:color w:val="000000"/>
          <w:kern w:val="0"/>
          <w:sz w:val="27"/>
          <w:szCs w:val="27"/>
        </w:rPr>
        <w:t>021-67791256</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招生网站：</w:t>
      </w:r>
      <w:r w:rsidRPr="005D3167">
        <w:rPr>
          <w:rFonts w:ascii="Arial" w:eastAsia="宋体" w:hAnsi="Arial" w:cs="Arial"/>
          <w:color w:val="000000"/>
          <w:kern w:val="0"/>
          <w:sz w:val="27"/>
          <w:szCs w:val="27"/>
        </w:rPr>
        <w:t>http://zsb.sues.edu.cn</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【专业介绍】</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 </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摄影</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紧贴时代与市场需求，引进国际先进的专业教育理念和教学模式、教学方法，聘请日本高校的著名教授定期担任核心课程教学工作，培养具有艺术学、摄影、电影电视、广告艺术与技术等综合知识与能力的高素质应用型专门人才。通过学习，学生可熟练掌握数码影像基础、数码图像处理等相关的技术，具备文学、史论及专业理论知识，了解国内外摄影最新成果与发展动向，具有较高综合素质和创新思维，最终达到卓越摄影师的水平。</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广告摄影、肖像摄影、专题摄影、摄影基础、摄影图片编辑、风光建筑摄影、新闻报道摄影、数码图象处理、网络图片传播、中外摄影史以及视觉艺术基础等理论课程及实践教学环节。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本专业毕业生可在各大媒体广告宣传部门、图片制作部门、媒介传播部门、电影制片厂、电视制作部门、音像出版公司、摄影公司、婚纱影楼等单位，从事文化创意产业设计制作及研发工作。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视觉传达设计</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为国家级特色专业、上海市教育高地。本专业注重多媒体、影视、摄影学等多学科的交叉融合，突出视觉传达、字体设计与数字印刷创意开发设计特色，重视学生的视觉传达设计专业实践能力的培养。通过学习，学生可熟悉市场调研、产品设计定位、精通设计思路</w:t>
      </w:r>
      <w:r w:rsidRPr="005D3167">
        <w:rPr>
          <w:rFonts w:ascii="Arial" w:eastAsia="宋体" w:hAnsi="Arial" w:cs="Arial"/>
          <w:color w:val="000000"/>
          <w:kern w:val="0"/>
          <w:sz w:val="27"/>
          <w:szCs w:val="27"/>
        </w:rPr>
        <w:lastRenderedPageBreak/>
        <w:t>及流程，了解国内外视觉传达设计的最新成果和发展趋势，具有较高的综合素质和创新思维，最终达到卓越设计师的水平。</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素描、色彩、图案、构成基础、艺术设计概论、平面设计软件、中外设计简史、公共关系学、美学、传播学概论、品牌文化、设计心理学、市场营销学、视觉设计、系统设计、视觉课题设计、数字印刷、招贴设计、书籍装帧、数码后期制作、创意思维训练、字体设计、包装设计、装置艺术、插图设计、网页设计、商业摄影等理论课程与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本专业毕业生可在文化创意产业、各类新闻媒体及宣传部门、企事业和科研院所等单位，从事视觉传达设计、印刷设计、产品包装设计、广告设计、艺术设计开发等工作。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艺术与科技</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为国家级特色专业、上海市教育高地。本专业依托国家会展中心以及国际会展之都等产业地域优势，紧贴创意产业与会展市场人才需求，以会展与空间设计搭建为主要特色，重视会展艺术与技术相融的知识技能培养。通过学习，学生可成为综合素质高、专业能力强，有创新的设计思维，能独立进行会展艺术设计、工程实施，能胜任会展项目整体策划和设计、展会环境设计、具体展位和节事活动、会议等相关艺术设计工作的高素质专门人才，最终达到卓越会展设计师的水平。</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主要课程：</w:t>
      </w:r>
      <w:r w:rsidRPr="005D3167">
        <w:rPr>
          <w:rFonts w:ascii="Arial" w:eastAsia="宋体" w:hAnsi="Arial" w:cs="Arial"/>
          <w:color w:val="000000"/>
          <w:kern w:val="0"/>
          <w:sz w:val="27"/>
          <w:szCs w:val="27"/>
        </w:rPr>
        <w:t>会展概论、会展文案、创意思维与设计实现、设计心理学、表现技法、展示空间分析、展示设计与搭建、材料与工艺、模型制作、工程施工工艺、计算机三维软件、会展数字化流程设计、展示信息设计、会展服务管理、展示设计、家具设计、广告设计、展示空间搭建、会展策划、展示照明系统设计、品牌展示设计、展示设计程序与方法、会展项目策划与组织、展示空间影像处理等理论课程及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本专业毕业生可在会展企事业、文化创意产业部门、各类新闻媒体部门和科研院所等单位，从事会展空间艺术设计、会展策划运作、会展技术实施与研发等工作。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产品设计</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为国家级特色专业、上海市教育高地。本专业定位于产品包装与产品造型设计，注重艺术设计与市场营销、工艺技术与材料的交叉融合，培养具有较高综合素质和专业能力的复合型人才。通过学习，学生可具有创新思维和研究能力，熟悉市场调研、产品策划、设计定位和设计生产的环节，精通产品及产品材料与功能、工艺及流程、数字设计及相关的视觉传达设计，了解国内外产品设计的最新成果与发展趋势，具有较高的产品包装与产品设计能力，最终达到卓越产品设计师的水平。</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素描、色彩、图案、构成基础、艺术设计概论、平面设计软件、中西方工艺美术史、设计速写、功能性造型设计、人机工程学、设</w:t>
      </w:r>
      <w:r w:rsidRPr="005D3167">
        <w:rPr>
          <w:rFonts w:ascii="Arial" w:eastAsia="宋体" w:hAnsi="Arial" w:cs="Arial"/>
          <w:color w:val="000000"/>
          <w:kern w:val="0"/>
          <w:sz w:val="27"/>
          <w:szCs w:val="27"/>
        </w:rPr>
        <w:lastRenderedPageBreak/>
        <w:t>计程序与方法、材料与工艺、综合成型工艺、机械制图、产品设计建模、产品结构设计、设计心理学、用户体验与产品创新设计、产品识别系统设计、产品改良设计、产品系统设计、智能产品设计等理论课程及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本专业毕业生可在企事业、文化创意产业、各类新闻媒介宣传部门、学校、科研单位，从事各类产品设计研发的工作。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环境设计</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为国家级特色专业、上海市本科教育高地。本专业侧重于多学科交叉，把以公共艺术、景观设计、室内环境设计、环境制图等多学科知识相融合的创意产业作为学科方向支撑，除强调结构设计和技术实现可行性外，还兼顾特殊人群需求的研究型设计，特别是城市社区民生环境规划设计与研究。在入学初期，侧重环境设计专业基础课程，高年级则强调城市空间中所涉及到的公共艺术及社区规划设计、景观设计等，并将独立开设结合实际工程的实践教学环节，着力培养具备社会、经济、设计要素间综合应用能力、较高综合素质和创新思维的卓越环境设计师。</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素描、色彩、图案、构成基础、艺术设计概论、平面与立体设计软件、建筑及环境设计方法学、人机工程学、数字化案例设计、空间设计基本理论、建筑设计基本理论、景观设计、室内设计、建筑及环境设计调研方法、建筑模型制作等理论课程及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就业方向：</w:t>
      </w:r>
      <w:r w:rsidRPr="005D3167">
        <w:rPr>
          <w:rFonts w:ascii="Arial" w:eastAsia="宋体" w:hAnsi="Arial" w:cs="Arial"/>
          <w:color w:val="000000"/>
          <w:kern w:val="0"/>
          <w:sz w:val="27"/>
          <w:szCs w:val="27"/>
        </w:rPr>
        <w:t>本专业毕业生可在企事业、文化创意设计产业、各类环境设计专业机构、学校、科研单位，从事各类环境艺术设计研发和实践工作。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数字媒体艺术</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以数字媒体艺术设计为基础，以数字媒介为方向，培养学生用动态的视觉语言进行创意，完成动态影像设计与交互媒体设计，使学生能整合音乐、声音、影像与装置，结合空间环境，运用新媒介的最新成果，完成具体的概念策划、设计深化及实验性探索，最终成为具有较高综合素质和创新思维的卓越数字媒体艺术设计人才。</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素描、色彩、图案、构成基础、艺术设计概论、设计软件、可识别图标设计、交互产品设计、媒介管理、电视频道包装设计、</w:t>
      </w:r>
      <w:r w:rsidRPr="005D3167">
        <w:rPr>
          <w:rFonts w:ascii="Arial" w:eastAsia="宋体" w:hAnsi="Arial" w:cs="Arial"/>
          <w:color w:val="000000"/>
          <w:kern w:val="0"/>
          <w:sz w:val="27"/>
          <w:szCs w:val="27"/>
        </w:rPr>
        <w:t>CG</w:t>
      </w:r>
      <w:r w:rsidRPr="005D3167">
        <w:rPr>
          <w:rFonts w:ascii="Arial" w:eastAsia="宋体" w:hAnsi="Arial" w:cs="Arial"/>
          <w:color w:val="000000"/>
          <w:kern w:val="0"/>
          <w:sz w:val="27"/>
          <w:szCs w:val="27"/>
        </w:rPr>
        <w:t>系统设计、用户界面基础、</w:t>
      </w:r>
      <w:r w:rsidRPr="005D3167">
        <w:rPr>
          <w:rFonts w:ascii="Arial" w:eastAsia="宋体" w:hAnsi="Arial" w:cs="Arial"/>
          <w:color w:val="000000"/>
          <w:kern w:val="0"/>
          <w:sz w:val="27"/>
          <w:szCs w:val="27"/>
        </w:rPr>
        <w:t>UI</w:t>
      </w:r>
      <w:r w:rsidRPr="005D3167">
        <w:rPr>
          <w:rFonts w:ascii="Arial" w:eastAsia="宋体" w:hAnsi="Arial" w:cs="Arial"/>
          <w:color w:val="000000"/>
          <w:kern w:val="0"/>
          <w:sz w:val="27"/>
          <w:szCs w:val="27"/>
        </w:rPr>
        <w:t>设计、交互界面设计、</w:t>
      </w:r>
      <w:r w:rsidRPr="005D3167">
        <w:rPr>
          <w:rFonts w:ascii="Arial" w:eastAsia="宋体" w:hAnsi="Arial" w:cs="Arial"/>
          <w:color w:val="000000"/>
          <w:kern w:val="0"/>
          <w:sz w:val="27"/>
          <w:szCs w:val="27"/>
        </w:rPr>
        <w:t>IOS</w:t>
      </w:r>
      <w:r w:rsidRPr="005D3167">
        <w:rPr>
          <w:rFonts w:ascii="Arial" w:eastAsia="宋体" w:hAnsi="Arial" w:cs="Arial"/>
          <w:color w:val="000000"/>
          <w:kern w:val="0"/>
          <w:sz w:val="27"/>
          <w:szCs w:val="27"/>
        </w:rPr>
        <w:t>技术导论、数字形象设计、非线性采编播技术、影视广告制作、</w:t>
      </w:r>
      <w:r w:rsidRPr="005D3167">
        <w:rPr>
          <w:rFonts w:ascii="Arial" w:eastAsia="宋体" w:hAnsi="Arial" w:cs="Arial"/>
          <w:color w:val="000000"/>
          <w:kern w:val="0"/>
          <w:sz w:val="27"/>
          <w:szCs w:val="27"/>
        </w:rPr>
        <w:t>APP</w:t>
      </w:r>
      <w:r w:rsidRPr="005D3167">
        <w:rPr>
          <w:rFonts w:ascii="Arial" w:eastAsia="宋体" w:hAnsi="Arial" w:cs="Arial"/>
          <w:color w:val="000000"/>
          <w:kern w:val="0"/>
          <w:sz w:val="27"/>
          <w:szCs w:val="27"/>
        </w:rPr>
        <w:t>程序设计、动态表达基础、数字媒体技术导论、符号学概论、传播学基础、中外设计简史等理论课程及实践教学环节。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可在电视台、传媒机构、影视公司、新闻出版业、数字影视制作公司、广告公司、动画公司、高校和其他企事业单位的影视节目制作中心，从事数字媒介出版、数字影视节目策划与创作、数字影视特效制作与合成、影视广告、片头设计与制作及影视节目包装等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服装与服饰设计</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专业特点：</w:t>
      </w:r>
      <w:r w:rsidRPr="005D3167">
        <w:rPr>
          <w:rFonts w:ascii="Arial" w:eastAsia="宋体" w:hAnsi="Arial" w:cs="Arial"/>
          <w:color w:val="000000"/>
          <w:kern w:val="0"/>
          <w:sz w:val="27"/>
          <w:szCs w:val="27"/>
        </w:rPr>
        <w:t>本专业依托现代大都市文化创意产业，对接时尚产业需求，以服装设计教学为主体，以服饰配件及首饰设计、时尚媒介设计与传播为特色，培养德智体全面发展的，具备较高专业能力和素质，具有先进设计理念、丰富艺术表现力以及熟练专业动手能力的服装设计师、服饰设计师及时尚行业周边所需的应用型高层次专业人才。本专业培养模式将企业项目、设计大赛与专业教学相结合，注重学生专业理论和动手实践能力协同共进，充分重视学生在教学活动中的主体地位。</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艺术设计概论、表现技法、中外服装史、平面设计软件、服装设计基础、平面裁剪、立体裁剪、创意服装设计、男装设计基础、时尚休闲装设计、首饰创意设计基础、鞋帽包袋设计基础、服装材料学、服装社会心理学、时尚传播学、服装品牌形象设计、陈列设计基础、时尚评论与写作、时装摄影等理论课程与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主要任职于服装、服饰设计企业及品牌工作室、时尚品牌、媒体以及广告公司。主要从事服装服饰设计、成衣制版、产品设计策划、品牌形象设计策划、时尚影像采编、平面及数字媒介设计、陈列设计、营销管理等方面的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数字媒体艺术（中韩合作办学）</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专业特点：</w:t>
      </w:r>
      <w:r w:rsidRPr="005D3167">
        <w:rPr>
          <w:rFonts w:ascii="Arial" w:eastAsia="宋体" w:hAnsi="Arial" w:cs="Arial"/>
          <w:color w:val="000000"/>
          <w:kern w:val="0"/>
          <w:sz w:val="27"/>
          <w:szCs w:val="27"/>
        </w:rPr>
        <w:t>本专业由我校与韩国东西大学合作办学，已通过教育部中外合作办学评估、上海市中外合作办学认证。本专业以</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培养全球视野的数字媒体艺术设计人才，创办面向未来的中外合作设计专业</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为办学理念，在</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艺工</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交融、产业结合的教学理念引领下，积极嫁接韩国优质数字媒体教育资源，追踪国际数字媒体产业发展态势，将国际数字媒体设计理念、艺术风格、数字媒体技术与中国本土文化有机结合，并充分发挥中韩双方师资团队与国际数字媒体精英企业保持紧密联系的行业背景优势，以领先的合作办学模式和创新的数字媒体教学体系，培养</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国际化、复合型、素质高、能力强</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的数字媒体艺术设计人才。学生在校期间实行</w:t>
      </w:r>
      <w:r w:rsidRPr="005D3167">
        <w:rPr>
          <w:rFonts w:ascii="Arial" w:eastAsia="宋体" w:hAnsi="Arial" w:cs="Arial"/>
          <w:color w:val="000000"/>
          <w:kern w:val="0"/>
          <w:sz w:val="27"/>
          <w:szCs w:val="27"/>
        </w:rPr>
        <w:t>“3+1”</w:t>
      </w:r>
      <w:r w:rsidRPr="005D3167">
        <w:rPr>
          <w:rFonts w:ascii="Arial" w:eastAsia="宋体" w:hAnsi="Arial" w:cs="Arial"/>
          <w:color w:val="000000"/>
          <w:kern w:val="0"/>
          <w:sz w:val="27"/>
          <w:szCs w:val="27"/>
        </w:rPr>
        <w:t>培养模式，即</w:t>
      </w:r>
      <w:r w:rsidRPr="005D3167">
        <w:rPr>
          <w:rFonts w:ascii="Arial" w:eastAsia="宋体" w:hAnsi="Arial" w:cs="Arial"/>
          <w:color w:val="000000"/>
          <w:kern w:val="0"/>
          <w:sz w:val="27"/>
          <w:szCs w:val="27"/>
        </w:rPr>
        <w:t>3</w:t>
      </w:r>
      <w:r w:rsidRPr="005D3167">
        <w:rPr>
          <w:rFonts w:ascii="Arial" w:eastAsia="宋体" w:hAnsi="Arial" w:cs="Arial"/>
          <w:color w:val="000000"/>
          <w:kern w:val="0"/>
          <w:sz w:val="27"/>
          <w:szCs w:val="27"/>
        </w:rPr>
        <w:t>年校内学习，</w:t>
      </w:r>
      <w:r w:rsidRPr="005D3167">
        <w:rPr>
          <w:rFonts w:ascii="Arial" w:eastAsia="宋体" w:hAnsi="Arial" w:cs="Arial"/>
          <w:color w:val="000000"/>
          <w:kern w:val="0"/>
          <w:sz w:val="27"/>
          <w:szCs w:val="27"/>
        </w:rPr>
        <w:t>1</w:t>
      </w:r>
      <w:r w:rsidRPr="005D3167">
        <w:rPr>
          <w:rFonts w:ascii="Arial" w:eastAsia="宋体" w:hAnsi="Arial" w:cs="Arial"/>
          <w:color w:val="000000"/>
          <w:kern w:val="0"/>
          <w:sz w:val="27"/>
          <w:szCs w:val="27"/>
        </w:rPr>
        <w:t>年赴韩国东西大学进行专业学习，取得互认学分，并获韩国东西大学课程写实性证书。合格毕业生可获上海工程技术大学本科毕业证书和学位证书。</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美术基础系列课程、创意方法论、数字设计基础系列课程、计算机图像处理系列课程、</w:t>
      </w:r>
      <w:r w:rsidRPr="005D3167">
        <w:rPr>
          <w:rFonts w:ascii="Arial" w:eastAsia="宋体" w:hAnsi="Arial" w:cs="Arial"/>
          <w:color w:val="000000"/>
          <w:kern w:val="0"/>
          <w:sz w:val="27"/>
          <w:szCs w:val="27"/>
        </w:rPr>
        <w:t>3D</w:t>
      </w:r>
      <w:r w:rsidRPr="005D3167">
        <w:rPr>
          <w:rFonts w:ascii="Arial" w:eastAsia="宋体" w:hAnsi="Arial" w:cs="Arial"/>
          <w:color w:val="000000"/>
          <w:kern w:val="0"/>
          <w:sz w:val="27"/>
          <w:szCs w:val="27"/>
        </w:rPr>
        <w:t>影像创作系列课程、数字媒体内容设计系列课程、数字影像设计系列课程、数字媒体艺术工学系列课程等理论及相关的实践教学环节。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就业方向：</w:t>
      </w:r>
      <w:r w:rsidRPr="005D3167">
        <w:rPr>
          <w:rFonts w:ascii="Arial" w:eastAsia="宋体" w:hAnsi="Arial" w:cs="Arial"/>
          <w:color w:val="000000"/>
          <w:kern w:val="0"/>
          <w:sz w:val="27"/>
          <w:szCs w:val="27"/>
        </w:rPr>
        <w:t>本专业毕业生可在国内外文化创意产业、数字内容产业、数字传媒等领域的企事业单位，从事数字媒体策划、数字影像设计、游戏动漫设计、虚拟交互应用等方面工作，也可从事数字媒体艺术设计研究以及高等学校教育工作。现有毕业生主要服务于上海电视台、网易、百</w:t>
      </w:r>
      <w:r w:rsidRPr="005D3167">
        <w:rPr>
          <w:rFonts w:ascii="Arial" w:eastAsia="宋体" w:hAnsi="Arial" w:cs="Arial"/>
          <w:color w:val="000000"/>
          <w:kern w:val="0"/>
          <w:sz w:val="27"/>
          <w:szCs w:val="27"/>
        </w:rPr>
        <w:lastRenderedPageBreak/>
        <w:t>度、水晶石、第九城市、环球数码、张江超艺等业界知名企业，或前往韩、美、英、法、日等国读研深造。</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服装与服饰设计（中法合作办学）</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本专业由我校与法国巴黎时装公会教育集团国际时装学院（</w:t>
      </w:r>
      <w:r w:rsidRPr="005D3167">
        <w:rPr>
          <w:rFonts w:ascii="Arial" w:eastAsia="宋体" w:hAnsi="Arial" w:cs="Arial"/>
          <w:color w:val="000000"/>
          <w:kern w:val="0"/>
          <w:sz w:val="27"/>
          <w:szCs w:val="27"/>
        </w:rPr>
        <w:t>International Fashion Academy</w:t>
      </w:r>
      <w:r w:rsidRPr="005D3167">
        <w:rPr>
          <w:rFonts w:ascii="Arial" w:eastAsia="宋体" w:hAnsi="Arial" w:cs="Arial"/>
          <w:color w:val="000000"/>
          <w:kern w:val="0"/>
          <w:sz w:val="27"/>
          <w:szCs w:val="27"/>
        </w:rPr>
        <w:t>）合作办学创办，已通过教育部中外合作办学评估、上海市中外合作办学认证。学院联合法国著名教授、设计师与经验丰富的中方教师共同教学，以</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艺术、技术与市场相融合</w:t>
      </w:r>
      <w:r w:rsidRPr="005D3167">
        <w:rPr>
          <w:rFonts w:ascii="Arial" w:eastAsia="宋体" w:hAnsi="Arial" w:cs="Arial"/>
          <w:color w:val="000000"/>
          <w:kern w:val="0"/>
          <w:sz w:val="27"/>
          <w:szCs w:val="27"/>
        </w:rPr>
        <w:t>”</w:t>
      </w:r>
      <w:r w:rsidRPr="005D3167">
        <w:rPr>
          <w:rFonts w:ascii="Arial" w:eastAsia="宋体" w:hAnsi="Arial" w:cs="Arial"/>
          <w:color w:val="000000"/>
          <w:kern w:val="0"/>
          <w:sz w:val="27"/>
          <w:szCs w:val="27"/>
        </w:rPr>
        <w:t>办学理念引领教学，采用与国际接轨的教学模式和法国先进的服装设计教学体系以及英语、法语双语教学，注重对学生创造性思维能力培养，强调国际时尚与东方服装文化的融合，重视专业理论知识与专业实践的同步进行，强化高级服装制作的核心技术的传授，培养适应新世纪服装文化需要的，具有较高服装文化底蕴、掌握服装设计理论、服装品牌营销管理理念和精通时装制作技术的，具有国际意识、独特个性和创新设计能力的国内一流的高素质应用型复合人才。</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引进欧洲服装教学核心课程，包括时装设计、立体裁剪、平面裁剪、服装自由创作设计、缝纫工艺、面料识别等理论与实践教学环节。开设中国服装教学特色课程服装结构基础、中国传统服装设计与制作、中外服装史、服饰手工印染、手工编织、设计概论、创意面料改造、数字时装设计、服装品牌战略、服饰搭配设计等理论课程与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就业方向：</w:t>
      </w:r>
      <w:r w:rsidRPr="005D3167">
        <w:rPr>
          <w:rFonts w:ascii="Arial" w:eastAsia="宋体" w:hAnsi="Arial" w:cs="Arial"/>
          <w:color w:val="000000"/>
          <w:kern w:val="0"/>
          <w:sz w:val="27"/>
          <w:szCs w:val="27"/>
        </w:rPr>
        <w:t>本专业毕业生可在中外服装企业、专业设计机构和设计中心、大型跨国企业集团、媒体机构、外贸公司、大专院校或其他相关企事业单位，从事现代高级服装设计、成衣设计、服装打版、能独创服装品牌，以及从事服装设计教学等工作。</w:t>
      </w:r>
    </w:p>
    <w:p w:rsidR="005D3167" w:rsidRPr="005D3167" w:rsidRDefault="005D3167" w:rsidP="005D3167">
      <w:pPr>
        <w:widowControl/>
        <w:shd w:val="clear" w:color="auto" w:fill="FFFFFF"/>
        <w:spacing w:before="100" w:beforeAutospacing="1" w:after="100" w:afterAutospacing="1"/>
        <w:jc w:val="center"/>
        <w:rPr>
          <w:rFonts w:ascii="Arial" w:eastAsia="宋体" w:hAnsi="Arial" w:cs="Arial"/>
          <w:color w:val="000000"/>
          <w:kern w:val="0"/>
          <w:sz w:val="16"/>
          <w:szCs w:val="16"/>
        </w:rPr>
      </w:pPr>
      <w:r w:rsidRPr="005D3167">
        <w:rPr>
          <w:rFonts w:ascii="Arial" w:eastAsia="宋体" w:hAnsi="Arial" w:cs="Arial"/>
          <w:b/>
          <w:bCs/>
          <w:color w:val="000000"/>
          <w:kern w:val="0"/>
          <w:sz w:val="27"/>
        </w:rPr>
        <w:t>表演</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专业特点：</w:t>
      </w:r>
      <w:r w:rsidRPr="005D3167">
        <w:rPr>
          <w:rFonts w:ascii="Arial" w:eastAsia="宋体" w:hAnsi="Arial" w:cs="Arial"/>
          <w:color w:val="000000"/>
          <w:kern w:val="0"/>
          <w:sz w:val="27"/>
          <w:szCs w:val="27"/>
        </w:rPr>
        <w:t>本专业培养适应新时期社会主义现代化建设需要，德、智、体、美全面发展，具有扎实的表演基础理论、较高的艺术修养、良好的职业道德、良好的服装服饰表演能力以及表演策划能力，能在文化部门、模特经纪公司、演出公司及服装企事业单位从事时装表演与策划、会务策划、综合演出策划、形象策划同时掌握服饰基本知识的高素质应用型专门人才。</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t>主要课程：</w:t>
      </w:r>
      <w:r w:rsidRPr="005D3167">
        <w:rPr>
          <w:rFonts w:ascii="Arial" w:eastAsia="宋体" w:hAnsi="Arial" w:cs="Arial"/>
          <w:color w:val="000000"/>
          <w:kern w:val="0"/>
          <w:sz w:val="27"/>
          <w:szCs w:val="27"/>
        </w:rPr>
        <w:t>表演基础理论、戏剧概论、朗诵与艺术语言技巧、形体训练、舞蹈基础、镜前造型、中外音乐艺术、角色创造、服装表演基础、服装表演技巧、策划学、时装摄影与策划、时装表演组织、形象策划、时装表演策划、服饰搭配设计、表演编排设计、时装表演剧本、中外服装史等理论与实践教学环节。</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color w:val="000000"/>
          <w:kern w:val="0"/>
          <w:sz w:val="27"/>
          <w:szCs w:val="27"/>
        </w:rPr>
        <w:t> </w:t>
      </w:r>
    </w:p>
    <w:p w:rsidR="005D3167" w:rsidRPr="005D3167" w:rsidRDefault="005D3167" w:rsidP="005D3167">
      <w:pPr>
        <w:widowControl/>
        <w:shd w:val="clear" w:color="auto" w:fill="FFFFFF"/>
        <w:spacing w:before="100" w:beforeAutospacing="1" w:after="100" w:afterAutospacing="1"/>
        <w:jc w:val="left"/>
        <w:rPr>
          <w:rFonts w:ascii="Arial" w:eastAsia="宋体" w:hAnsi="Arial" w:cs="Arial"/>
          <w:color w:val="000000"/>
          <w:kern w:val="0"/>
          <w:sz w:val="16"/>
          <w:szCs w:val="16"/>
        </w:rPr>
      </w:pPr>
      <w:r w:rsidRPr="005D3167">
        <w:rPr>
          <w:rFonts w:ascii="Arial" w:eastAsia="宋体" w:hAnsi="Arial" w:cs="Arial"/>
          <w:b/>
          <w:bCs/>
          <w:color w:val="000000"/>
          <w:kern w:val="0"/>
          <w:sz w:val="27"/>
        </w:rPr>
        <w:lastRenderedPageBreak/>
        <w:t>就业方向：</w:t>
      </w:r>
      <w:r w:rsidRPr="005D3167">
        <w:rPr>
          <w:rFonts w:ascii="Arial" w:eastAsia="宋体" w:hAnsi="Arial" w:cs="Arial"/>
          <w:color w:val="000000"/>
          <w:kern w:val="0"/>
          <w:sz w:val="27"/>
          <w:szCs w:val="27"/>
        </w:rPr>
        <w:t>本专业毕业生可在服装企事业单位、新闻媒体及传媒机构、模特经纪公司、文化部门、时尚教育等领域，从事时装表演与策划、会务策划、综合演出策划，以及形象代言人、服装市场推广等工作。</w:t>
      </w:r>
    </w:p>
    <w:p w:rsidR="00D8429F" w:rsidRPr="005D3167" w:rsidRDefault="00D8429F"/>
    <w:sectPr w:rsidR="00D8429F" w:rsidRPr="005D316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29F" w:rsidRDefault="00D8429F" w:rsidP="005D3167">
      <w:r>
        <w:separator/>
      </w:r>
    </w:p>
  </w:endnote>
  <w:endnote w:type="continuationSeparator" w:id="1">
    <w:p w:rsidR="00D8429F" w:rsidRDefault="00D8429F" w:rsidP="005D3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7" w:rsidRDefault="005D31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7" w:rsidRDefault="005D31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7" w:rsidRDefault="005D31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29F" w:rsidRDefault="00D8429F" w:rsidP="005D3167">
      <w:r>
        <w:separator/>
      </w:r>
    </w:p>
  </w:footnote>
  <w:footnote w:type="continuationSeparator" w:id="1">
    <w:p w:rsidR="00D8429F" w:rsidRDefault="00D8429F" w:rsidP="005D3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7" w:rsidRDefault="005D31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7" w:rsidRDefault="005D3167" w:rsidP="005D316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7" w:rsidRDefault="005D31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167"/>
    <w:rsid w:val="005D3167"/>
    <w:rsid w:val="00D84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3167"/>
    <w:rPr>
      <w:sz w:val="18"/>
      <w:szCs w:val="18"/>
    </w:rPr>
  </w:style>
  <w:style w:type="paragraph" w:styleId="a4">
    <w:name w:val="footer"/>
    <w:basedOn w:val="a"/>
    <w:link w:val="Char0"/>
    <w:uiPriority w:val="99"/>
    <w:semiHidden/>
    <w:unhideWhenUsed/>
    <w:rsid w:val="005D31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3167"/>
    <w:rPr>
      <w:sz w:val="18"/>
      <w:szCs w:val="18"/>
    </w:rPr>
  </w:style>
  <w:style w:type="paragraph" w:styleId="a5">
    <w:name w:val="Normal (Web)"/>
    <w:basedOn w:val="a"/>
    <w:uiPriority w:val="99"/>
    <w:unhideWhenUsed/>
    <w:rsid w:val="005D316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3167"/>
    <w:rPr>
      <w:b/>
      <w:bCs/>
    </w:rPr>
  </w:style>
  <w:style w:type="character" w:customStyle="1" w:styleId="apple-converted-space">
    <w:name w:val="apple-converted-space"/>
    <w:basedOn w:val="a0"/>
    <w:rsid w:val="005D3167"/>
  </w:style>
</w:styles>
</file>

<file path=word/webSettings.xml><?xml version="1.0" encoding="utf-8"?>
<w:webSettings xmlns:r="http://schemas.openxmlformats.org/officeDocument/2006/relationships" xmlns:w="http://schemas.openxmlformats.org/wordprocessingml/2006/main">
  <w:divs>
    <w:div w:id="393964906">
      <w:bodyDiv w:val="1"/>
      <w:marLeft w:val="0"/>
      <w:marRight w:val="0"/>
      <w:marTop w:val="0"/>
      <w:marBottom w:val="0"/>
      <w:divBdr>
        <w:top w:val="none" w:sz="0" w:space="0" w:color="auto"/>
        <w:left w:val="none" w:sz="0" w:space="0" w:color="auto"/>
        <w:bottom w:val="none" w:sz="0" w:space="0" w:color="auto"/>
        <w:right w:val="none" w:sz="0" w:space="0" w:color="auto"/>
      </w:divBdr>
    </w:div>
    <w:div w:id="19377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2017-12-27T02:48:00Z</dcterms:created>
  <dcterms:modified xsi:type="dcterms:W3CDTF">2017-12-27T02:49:00Z</dcterms:modified>
</cp:coreProperties>
</file>